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BA" w:rsidRPr="00F001E4" w:rsidRDefault="00DB72D5" w:rsidP="00E61BB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Retningslinjer og s</w:t>
      </w:r>
      <w:r w:rsidR="00E61BBA">
        <w:rPr>
          <w:rFonts w:ascii="Arial" w:hAnsi="Arial" w:cs="Arial"/>
          <w:b/>
          <w:sz w:val="32"/>
          <w:szCs w:val="32"/>
        </w:rPr>
        <w:t>kema ti</w:t>
      </w:r>
      <w:r>
        <w:rPr>
          <w:rFonts w:ascii="Arial" w:hAnsi="Arial" w:cs="Arial"/>
          <w:b/>
          <w:sz w:val="32"/>
          <w:szCs w:val="32"/>
        </w:rPr>
        <w:t xml:space="preserve">l indstilling til </w:t>
      </w:r>
      <w:r w:rsidR="00E61BBA">
        <w:rPr>
          <w:rFonts w:ascii="Arial" w:hAnsi="Arial" w:cs="Arial"/>
          <w:b/>
          <w:sz w:val="32"/>
          <w:szCs w:val="32"/>
        </w:rPr>
        <w:t xml:space="preserve">Handicaprådet og andre lokale repræsentationer  </w:t>
      </w:r>
    </w:p>
    <w:p w:rsidR="00E61BBA" w:rsidRDefault="00E61BBA" w:rsidP="00E61BBA">
      <w:pPr>
        <w:jc w:val="center"/>
        <w:rPr>
          <w:rFonts w:ascii="Arial" w:hAnsi="Arial" w:cs="Arial"/>
          <w:sz w:val="32"/>
          <w:szCs w:val="32"/>
        </w:rPr>
      </w:pPr>
    </w:p>
    <w:p w:rsidR="00DB72D5" w:rsidRDefault="00DB72D5" w:rsidP="00DB72D5">
      <w:pPr>
        <w:rPr>
          <w:szCs w:val="26"/>
        </w:rPr>
      </w:pPr>
      <w:r>
        <w:rPr>
          <w:szCs w:val="26"/>
        </w:rPr>
        <w:t>Det anbefales at tage udgangspunkt i, hvilke krav, der stilles til repræsentationen og sikre, at posten besættes med én, der har de nødvendige kompetencer.</w:t>
      </w:r>
    </w:p>
    <w:p w:rsidR="00DB72D5" w:rsidRDefault="00DB72D5" w:rsidP="00DB72D5">
      <w:pPr>
        <w:rPr>
          <w:szCs w:val="26"/>
        </w:rPr>
      </w:pPr>
    </w:p>
    <w:p w:rsidR="00DB72D5" w:rsidRDefault="00DB72D5" w:rsidP="00DB72D5">
      <w:pPr>
        <w:rPr>
          <w:szCs w:val="26"/>
        </w:rPr>
      </w:pPr>
      <w:r>
        <w:rPr>
          <w:szCs w:val="26"/>
        </w:rPr>
        <w:t xml:space="preserve">Udover de nødvendige kompetencer hos den enkelte, skal afdelingen også sikre bredden i handicap.  Repræsentanterne bør dække så bredt som muligt blandt de tilsluttede organisationer. </w:t>
      </w:r>
    </w:p>
    <w:p w:rsidR="00DB72D5" w:rsidRDefault="00DB72D5" w:rsidP="00DB72D5">
      <w:pPr>
        <w:rPr>
          <w:szCs w:val="26"/>
        </w:rPr>
      </w:pPr>
    </w:p>
    <w:p w:rsidR="00DB72D5" w:rsidRDefault="00DB72D5" w:rsidP="00DB72D5">
      <w:pPr>
        <w:rPr>
          <w:szCs w:val="26"/>
        </w:rPr>
      </w:pPr>
      <w:r>
        <w:rPr>
          <w:szCs w:val="26"/>
        </w:rPr>
        <w:t xml:space="preserve">Ud over bredden i handicap bør afdelingen også se på bredde i forhold til: </w:t>
      </w:r>
    </w:p>
    <w:p w:rsidR="00DB72D5" w:rsidRDefault="00DB72D5" w:rsidP="00DB72D5">
      <w:pPr>
        <w:rPr>
          <w:szCs w:val="26"/>
        </w:rPr>
      </w:pPr>
    </w:p>
    <w:p w:rsidR="00DB72D5" w:rsidRDefault="00DB72D5" w:rsidP="00DB72D5">
      <w:pPr>
        <w:numPr>
          <w:ilvl w:val="0"/>
          <w:numId w:val="1"/>
        </w:numPr>
        <w:overflowPunct/>
        <w:autoSpaceDE/>
        <w:adjustRightInd/>
        <w:jc w:val="left"/>
        <w:textAlignment w:val="auto"/>
        <w:rPr>
          <w:szCs w:val="26"/>
        </w:rPr>
      </w:pPr>
      <w:r>
        <w:rPr>
          <w:szCs w:val="26"/>
        </w:rPr>
        <w:t>Pårørende contra mennesker med handicap</w:t>
      </w:r>
    </w:p>
    <w:p w:rsidR="00DB72D5" w:rsidRDefault="00DB72D5" w:rsidP="00DB72D5">
      <w:pPr>
        <w:numPr>
          <w:ilvl w:val="0"/>
          <w:numId w:val="1"/>
        </w:numPr>
        <w:overflowPunct/>
        <w:autoSpaceDE/>
        <w:adjustRightInd/>
        <w:jc w:val="left"/>
        <w:textAlignment w:val="auto"/>
        <w:rPr>
          <w:szCs w:val="26"/>
        </w:rPr>
      </w:pPr>
      <w:r>
        <w:rPr>
          <w:szCs w:val="26"/>
        </w:rPr>
        <w:t>aldersspredning</w:t>
      </w:r>
    </w:p>
    <w:p w:rsidR="00DB72D5" w:rsidRDefault="00DB72D5" w:rsidP="00DB72D5">
      <w:pPr>
        <w:numPr>
          <w:ilvl w:val="0"/>
          <w:numId w:val="1"/>
        </w:numPr>
        <w:overflowPunct/>
        <w:autoSpaceDE/>
        <w:adjustRightInd/>
        <w:jc w:val="left"/>
        <w:textAlignment w:val="auto"/>
        <w:rPr>
          <w:szCs w:val="26"/>
        </w:rPr>
      </w:pPr>
      <w:r>
        <w:rPr>
          <w:szCs w:val="26"/>
        </w:rPr>
        <w:t>køn (er et lovpligtigt krav i Handicapråd)</w:t>
      </w:r>
    </w:p>
    <w:p w:rsidR="00DB72D5" w:rsidRDefault="00DB72D5" w:rsidP="00DB72D5">
      <w:pPr>
        <w:numPr>
          <w:ilvl w:val="0"/>
          <w:numId w:val="1"/>
        </w:numPr>
        <w:overflowPunct/>
        <w:autoSpaceDE/>
        <w:adjustRightInd/>
        <w:jc w:val="left"/>
        <w:textAlignment w:val="auto"/>
        <w:rPr>
          <w:szCs w:val="26"/>
        </w:rPr>
      </w:pPr>
      <w:r>
        <w:rPr>
          <w:szCs w:val="26"/>
        </w:rPr>
        <w:t>repræsentation af børn med handicap</w:t>
      </w:r>
    </w:p>
    <w:p w:rsidR="00DB72D5" w:rsidRDefault="00DB72D5" w:rsidP="00DB72D5">
      <w:pPr>
        <w:numPr>
          <w:ilvl w:val="0"/>
          <w:numId w:val="1"/>
        </w:numPr>
        <w:overflowPunct/>
        <w:autoSpaceDE/>
        <w:adjustRightInd/>
        <w:jc w:val="left"/>
        <w:textAlignment w:val="auto"/>
        <w:rPr>
          <w:szCs w:val="26"/>
        </w:rPr>
      </w:pPr>
      <w:r>
        <w:rPr>
          <w:szCs w:val="26"/>
        </w:rPr>
        <w:t>erfarne repræsentanter/nye repræsentanter (det vil være uhensigtsmæssigt at udskifte et helt råds DH-repræsentanter på én gang)</w:t>
      </w:r>
    </w:p>
    <w:p w:rsidR="00DB72D5" w:rsidRDefault="00DB72D5" w:rsidP="00DB72D5">
      <w:pPr>
        <w:rPr>
          <w:color w:val="FF0000"/>
          <w:sz w:val="24"/>
          <w:szCs w:val="24"/>
        </w:rPr>
      </w:pPr>
    </w:p>
    <w:p w:rsidR="00DB72D5" w:rsidRDefault="00DB72D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DB72D5" w:rsidRDefault="00DB72D5" w:rsidP="00DB72D5">
      <w:pPr>
        <w:jc w:val="left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DH-afdeling (kommune)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tabs>
                <w:tab w:val="left" w:pos="271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Hvilken post indstilles der til?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tabs>
                <w:tab w:val="left" w:pos="271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 xml:space="preserve">Indstillende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>medlemsorganisation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tabs>
                <w:tab w:val="left" w:pos="271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 xml:space="preserve">Kandidatens navn,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 xml:space="preserve">adresse,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 xml:space="preserve">telefonnummer,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 xml:space="preserve">mobilnummer,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>e-mail.</w:t>
            </w:r>
          </w:p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Alder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Erhvervsuddannelse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Motivation for indstillingen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 xml:space="preserve">Særlige kvalifikationer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 xml:space="preserve">i relation til denne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>repræsentation</w:t>
            </w:r>
          </w:p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- herunder om kandidaten selv har et handicap eller er pårørende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Hvilke relevante kurser m.v. har kandidaten deltaget i – i DH, i egen organisation eller andre steder?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 xml:space="preserve">Øvrige tillidsposter,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 xml:space="preserve">repræsentationer m.v. </w:t>
            </w:r>
            <w:r w:rsidRPr="00D00A69">
              <w:rPr>
                <w:rFonts w:ascii="Arial" w:hAnsi="Arial" w:cs="Arial"/>
                <w:sz w:val="22"/>
                <w:szCs w:val="22"/>
              </w:rPr>
              <w:br/>
              <w:t>– i DH, i egen organisation eller andre steder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BBA" w:rsidRPr="00D00A69" w:rsidTr="00B46C88">
        <w:trPr>
          <w:trHeight w:val="1177"/>
        </w:trPr>
        <w:tc>
          <w:tcPr>
            <w:tcW w:w="3227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00A69">
              <w:rPr>
                <w:rFonts w:ascii="Arial" w:hAnsi="Arial" w:cs="Arial"/>
                <w:sz w:val="22"/>
                <w:szCs w:val="22"/>
              </w:rPr>
              <w:t>Supplerende kommentarer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61BBA" w:rsidRPr="00D00A69" w:rsidRDefault="00E61BBA" w:rsidP="00B46C88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E61BBA" w:rsidRPr="00D00A69" w:rsidRDefault="00E61BBA" w:rsidP="00B46C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2AC5" w:rsidRPr="00E61BBA" w:rsidRDefault="00E61BBA" w:rsidP="00E61BBA">
      <w:pPr>
        <w:rPr>
          <w:u w:val="single"/>
        </w:rPr>
      </w:pPr>
      <w:r>
        <w:t>Dato:</w:t>
      </w:r>
      <w:r>
        <w:tab/>
      </w:r>
      <w:r>
        <w:tab/>
        <w:t xml:space="preserve">       Underskrift:</w:t>
      </w:r>
    </w:p>
    <w:sectPr w:rsidR="00472AC5" w:rsidRPr="00E61B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237FD"/>
    <w:multiLevelType w:val="hybridMultilevel"/>
    <w:tmpl w:val="83A83912"/>
    <w:lvl w:ilvl="0" w:tplc="40CEA5FE">
      <w:start w:val="1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BA"/>
    <w:rsid w:val="000E19BF"/>
    <w:rsid w:val="001C1902"/>
    <w:rsid w:val="0064452F"/>
    <w:rsid w:val="006F346A"/>
    <w:rsid w:val="007545C2"/>
    <w:rsid w:val="00DB72D5"/>
    <w:rsid w:val="00E61BBA"/>
    <w:rsid w:val="00E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9971-3869-4C6E-84F2-60CE88D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B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Gunnarsen</dc:creator>
  <cp:lastModifiedBy>Lene Lebech</cp:lastModifiedBy>
  <cp:revision>2</cp:revision>
  <dcterms:created xsi:type="dcterms:W3CDTF">2017-08-22T06:41:00Z</dcterms:created>
  <dcterms:modified xsi:type="dcterms:W3CDTF">2017-08-22T06:41:00Z</dcterms:modified>
</cp:coreProperties>
</file>